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EF" w:rsidRPr="00D340C9" w:rsidRDefault="00284CEF" w:rsidP="00284CEF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284CEF" w:rsidRPr="009C6BE3" w:rsidRDefault="00284CEF" w:rsidP="00284CEF">
      <w:pPr>
        <w:spacing w:after="0"/>
        <w:ind w:left="20"/>
        <w:jc w:val="center"/>
        <w:rPr>
          <w:sz w:val="96"/>
          <w:szCs w:val="96"/>
        </w:rPr>
      </w:pPr>
      <w:r w:rsidRPr="009C6BE3">
        <w:rPr>
          <w:b/>
          <w:sz w:val="96"/>
          <w:szCs w:val="96"/>
        </w:rPr>
        <w:t>Obec   BÁB</w:t>
      </w:r>
    </w:p>
    <w:p w:rsidR="00284CEF" w:rsidRPr="00D340C9" w:rsidRDefault="00284CEF" w:rsidP="00284CEF">
      <w:pPr>
        <w:spacing w:after="0"/>
        <w:jc w:val="center"/>
        <w:rPr>
          <w:sz w:val="28"/>
          <w:szCs w:val="28"/>
        </w:rPr>
      </w:pPr>
      <w:r w:rsidRPr="00D340C9">
        <w:rPr>
          <w:rFonts w:eastAsia="Arial"/>
          <w:b/>
          <w:sz w:val="28"/>
          <w:szCs w:val="28"/>
        </w:rPr>
        <w:t xml:space="preserve"> </w:t>
      </w:r>
    </w:p>
    <w:p w:rsidR="00284CEF" w:rsidRPr="00D340C9" w:rsidRDefault="00284CEF" w:rsidP="00284CEF">
      <w:pPr>
        <w:spacing w:after="0"/>
        <w:jc w:val="center"/>
        <w:rPr>
          <w:sz w:val="28"/>
          <w:szCs w:val="28"/>
        </w:rPr>
      </w:pPr>
      <w:r w:rsidRPr="00D340C9">
        <w:rPr>
          <w:rFonts w:eastAsia="Arial"/>
          <w:b/>
          <w:sz w:val="28"/>
          <w:szCs w:val="28"/>
        </w:rPr>
        <w:t xml:space="preserve"> </w:t>
      </w:r>
    </w:p>
    <w:p w:rsidR="00284CEF" w:rsidRPr="00D340C9" w:rsidRDefault="00284CEF" w:rsidP="00284CEF">
      <w:pPr>
        <w:spacing w:after="0"/>
        <w:jc w:val="center"/>
        <w:rPr>
          <w:sz w:val="28"/>
          <w:szCs w:val="28"/>
        </w:rPr>
      </w:pPr>
      <w:r w:rsidRPr="00D340C9">
        <w:rPr>
          <w:noProof/>
          <w:sz w:val="28"/>
          <w:szCs w:val="28"/>
        </w:rPr>
        <w:drawing>
          <wp:inline distT="0" distB="0" distL="0" distR="0" wp14:anchorId="652E9137" wp14:editId="4685E543">
            <wp:extent cx="1481328" cy="1794416"/>
            <wp:effectExtent l="0" t="0" r="508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79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0C9">
        <w:rPr>
          <w:rFonts w:eastAsia="Arial"/>
          <w:b/>
          <w:sz w:val="28"/>
          <w:szCs w:val="28"/>
        </w:rPr>
        <w:t xml:space="preserve"> </w:t>
      </w:r>
    </w:p>
    <w:p w:rsidR="00284CEF" w:rsidRPr="00350684" w:rsidRDefault="00284CEF" w:rsidP="00284CEF">
      <w:pPr>
        <w:spacing w:after="0" w:line="284" w:lineRule="auto"/>
        <w:rPr>
          <w:rFonts w:eastAsia="Arial"/>
          <w:b/>
          <w:sz w:val="28"/>
          <w:szCs w:val="28"/>
        </w:rPr>
      </w:pPr>
    </w:p>
    <w:p w:rsidR="00284CEF" w:rsidRPr="00D340C9" w:rsidRDefault="00284CEF" w:rsidP="00284CEF">
      <w:pPr>
        <w:spacing w:after="0" w:line="240" w:lineRule="auto"/>
        <w:jc w:val="center"/>
        <w:rPr>
          <w:b/>
          <w:sz w:val="28"/>
          <w:szCs w:val="28"/>
        </w:rPr>
      </w:pPr>
    </w:p>
    <w:p w:rsidR="00284CEF" w:rsidRPr="00D340C9" w:rsidRDefault="00284CEF" w:rsidP="00284CEF">
      <w:pPr>
        <w:spacing w:after="0" w:line="240" w:lineRule="auto"/>
        <w:rPr>
          <w:b/>
          <w:sz w:val="28"/>
          <w:szCs w:val="28"/>
        </w:rPr>
      </w:pPr>
    </w:p>
    <w:p w:rsidR="00284CEF" w:rsidRPr="00D340C9" w:rsidRDefault="00284CEF" w:rsidP="00284CEF">
      <w:pPr>
        <w:spacing w:after="0" w:line="240" w:lineRule="auto"/>
        <w:jc w:val="center"/>
        <w:rPr>
          <w:b/>
          <w:sz w:val="28"/>
          <w:szCs w:val="28"/>
        </w:rPr>
      </w:pPr>
    </w:p>
    <w:p w:rsidR="00284CEF" w:rsidRPr="00D340C9" w:rsidRDefault="00284CEF" w:rsidP="00284CEF">
      <w:pPr>
        <w:spacing w:after="0" w:line="240" w:lineRule="auto"/>
        <w:jc w:val="center"/>
        <w:rPr>
          <w:b/>
          <w:sz w:val="28"/>
          <w:szCs w:val="28"/>
        </w:rPr>
      </w:pPr>
      <w:r w:rsidRPr="00D340C9">
        <w:rPr>
          <w:b/>
          <w:sz w:val="28"/>
          <w:szCs w:val="28"/>
        </w:rPr>
        <w:t>Všeobecne z</w:t>
      </w:r>
      <w:r>
        <w:rPr>
          <w:b/>
          <w:sz w:val="28"/>
          <w:szCs w:val="28"/>
        </w:rPr>
        <w:t>áväzné nariadenie obce Báb č. 04</w:t>
      </w:r>
      <w:r w:rsidRPr="00D340C9">
        <w:rPr>
          <w:b/>
          <w:sz w:val="28"/>
          <w:szCs w:val="28"/>
        </w:rPr>
        <w:t>/2022</w:t>
      </w:r>
    </w:p>
    <w:p w:rsidR="00284CEF" w:rsidRDefault="00284CEF" w:rsidP="00284CEF">
      <w:pPr>
        <w:spacing w:after="0" w:line="240" w:lineRule="auto"/>
        <w:ind w:left="0" w:right="0" w:firstLine="0"/>
        <w:jc w:val="center"/>
      </w:pPr>
      <w:r>
        <w:rPr>
          <w:b/>
          <w:color w:val="auto"/>
        </w:rPr>
        <w:t xml:space="preserve">  </w:t>
      </w:r>
      <w:r>
        <w:rPr>
          <w:b/>
          <w:sz w:val="28"/>
        </w:rPr>
        <w:t xml:space="preserve">o činnostiach, ktorých vykonávanie je zakázané alebo obmedzené na určitý čas alebo na určitom mieste na území obce Báb </w:t>
      </w:r>
    </w:p>
    <w:p w:rsidR="00284CEF" w:rsidRPr="001279BC" w:rsidRDefault="00284CEF" w:rsidP="00284CEF">
      <w:pPr>
        <w:pStyle w:val="Nadpis1"/>
        <w:ind w:left="518" w:right="355"/>
        <w:rPr>
          <w:b/>
          <w:color w:val="auto"/>
        </w:rPr>
      </w:pPr>
    </w:p>
    <w:p w:rsidR="00284CEF" w:rsidRPr="00D340C9" w:rsidRDefault="00284CEF" w:rsidP="00284CEF">
      <w:pPr>
        <w:pStyle w:val="Normlnywebov"/>
        <w:rPr>
          <w:b/>
          <w:sz w:val="28"/>
          <w:szCs w:val="28"/>
        </w:rPr>
      </w:pPr>
    </w:p>
    <w:p w:rsidR="00284CEF" w:rsidRPr="00D340C9" w:rsidRDefault="00284CEF" w:rsidP="00284CEF">
      <w:pPr>
        <w:spacing w:after="0" w:line="240" w:lineRule="auto"/>
        <w:jc w:val="center"/>
        <w:rPr>
          <w:b/>
          <w:sz w:val="28"/>
          <w:szCs w:val="28"/>
        </w:rPr>
      </w:pPr>
    </w:p>
    <w:p w:rsidR="00284CEF" w:rsidRPr="00D340C9" w:rsidRDefault="00284CEF" w:rsidP="00284CEF">
      <w:pPr>
        <w:spacing w:after="0"/>
        <w:rPr>
          <w:sz w:val="28"/>
          <w:szCs w:val="28"/>
        </w:rPr>
      </w:pPr>
    </w:p>
    <w:p w:rsidR="00284CEF" w:rsidRPr="00D340C9" w:rsidRDefault="00284CEF" w:rsidP="00284CEF">
      <w:pPr>
        <w:spacing w:after="0"/>
        <w:rPr>
          <w:color w:val="FF0000"/>
          <w:sz w:val="28"/>
          <w:szCs w:val="28"/>
        </w:rPr>
      </w:pPr>
      <w:r w:rsidRPr="00D340C9">
        <w:rPr>
          <w:sz w:val="28"/>
          <w:szCs w:val="28"/>
        </w:rPr>
        <w:t xml:space="preserve">Návrh vyvesený na úradnej tabuli dňa: </w:t>
      </w:r>
      <w:r w:rsidRPr="00D340C9">
        <w:rPr>
          <w:color w:val="FF0000"/>
          <w:sz w:val="28"/>
          <w:szCs w:val="28"/>
        </w:rPr>
        <w:t>2</w:t>
      </w:r>
      <w:r w:rsidR="00EC03B8">
        <w:rPr>
          <w:color w:val="FF0000"/>
          <w:sz w:val="28"/>
          <w:szCs w:val="28"/>
        </w:rPr>
        <w:t>6</w:t>
      </w:r>
      <w:r w:rsidRPr="00D340C9">
        <w:rPr>
          <w:color w:val="FF0000"/>
          <w:sz w:val="28"/>
          <w:szCs w:val="28"/>
        </w:rPr>
        <w:t>.4.2022</w:t>
      </w:r>
    </w:p>
    <w:p w:rsidR="00284CEF" w:rsidRPr="00D340C9" w:rsidRDefault="00284CEF" w:rsidP="00284CEF">
      <w:pPr>
        <w:spacing w:after="0"/>
        <w:rPr>
          <w:sz w:val="28"/>
          <w:szCs w:val="28"/>
        </w:rPr>
      </w:pPr>
      <w:r w:rsidRPr="00D340C9">
        <w:rPr>
          <w:sz w:val="28"/>
          <w:szCs w:val="28"/>
        </w:rPr>
        <w:t xml:space="preserve">Návrh zvesený z úradnej tabule dňa: </w:t>
      </w:r>
      <w:r w:rsidR="007B3F0E">
        <w:rPr>
          <w:sz w:val="28"/>
          <w:szCs w:val="28"/>
        </w:rPr>
        <w:t>10.5.2022</w:t>
      </w:r>
    </w:p>
    <w:p w:rsidR="00284CEF" w:rsidRPr="00D340C9" w:rsidRDefault="00284CEF" w:rsidP="00284CEF">
      <w:pPr>
        <w:spacing w:after="0"/>
        <w:rPr>
          <w:color w:val="FF0000"/>
          <w:sz w:val="28"/>
          <w:szCs w:val="28"/>
        </w:rPr>
      </w:pPr>
      <w:r w:rsidRPr="00D340C9">
        <w:rPr>
          <w:sz w:val="28"/>
          <w:szCs w:val="28"/>
        </w:rPr>
        <w:t xml:space="preserve">Návrh pripomienkovať do dňa: </w:t>
      </w:r>
      <w:r w:rsidR="00EC03B8">
        <w:rPr>
          <w:color w:val="FF0000"/>
          <w:sz w:val="28"/>
          <w:szCs w:val="28"/>
        </w:rPr>
        <w:t>10</w:t>
      </w:r>
      <w:r w:rsidRPr="00D340C9">
        <w:rPr>
          <w:color w:val="FF0000"/>
          <w:sz w:val="28"/>
          <w:szCs w:val="28"/>
        </w:rPr>
        <w:t>.5.2022</w:t>
      </w:r>
    </w:p>
    <w:p w:rsidR="00284CEF" w:rsidRPr="00D340C9" w:rsidRDefault="00284CEF" w:rsidP="00284CEF">
      <w:pPr>
        <w:spacing w:after="0"/>
        <w:rPr>
          <w:sz w:val="28"/>
          <w:szCs w:val="28"/>
        </w:rPr>
      </w:pPr>
      <w:r w:rsidRPr="00D340C9">
        <w:rPr>
          <w:sz w:val="28"/>
          <w:szCs w:val="28"/>
        </w:rPr>
        <w:t xml:space="preserve">VZN schválené dňa: </w:t>
      </w:r>
      <w:r w:rsidR="007B3F0E">
        <w:rPr>
          <w:sz w:val="28"/>
          <w:szCs w:val="28"/>
        </w:rPr>
        <w:t>11.5.2022</w:t>
      </w:r>
    </w:p>
    <w:p w:rsidR="00284CEF" w:rsidRPr="00D340C9" w:rsidRDefault="00284CEF" w:rsidP="00284CEF">
      <w:pPr>
        <w:spacing w:after="0"/>
        <w:rPr>
          <w:sz w:val="28"/>
          <w:szCs w:val="28"/>
        </w:rPr>
      </w:pPr>
      <w:r w:rsidRPr="00D340C9">
        <w:rPr>
          <w:sz w:val="28"/>
          <w:szCs w:val="28"/>
        </w:rPr>
        <w:t>VZN  vyhlásené dňa:</w:t>
      </w:r>
      <w:r w:rsidR="007B3F0E">
        <w:rPr>
          <w:sz w:val="28"/>
          <w:szCs w:val="28"/>
        </w:rPr>
        <w:t>11.5.2022</w:t>
      </w:r>
    </w:p>
    <w:p w:rsidR="00284CEF" w:rsidRDefault="00284CEF" w:rsidP="00284CEF">
      <w:pPr>
        <w:spacing w:after="0"/>
        <w:rPr>
          <w:sz w:val="28"/>
          <w:szCs w:val="28"/>
        </w:rPr>
      </w:pPr>
      <w:r w:rsidRPr="00D340C9">
        <w:rPr>
          <w:sz w:val="28"/>
          <w:szCs w:val="28"/>
        </w:rPr>
        <w:t xml:space="preserve">VZN nadobúda účinnosť odo dňa: </w:t>
      </w:r>
      <w:r w:rsidR="007B3F0E">
        <w:rPr>
          <w:sz w:val="28"/>
          <w:szCs w:val="28"/>
        </w:rPr>
        <w:t>26.5.2022</w:t>
      </w:r>
    </w:p>
    <w:p w:rsidR="00284CEF" w:rsidRDefault="00284CEF" w:rsidP="00284CEF">
      <w:pPr>
        <w:spacing w:after="0"/>
        <w:ind w:left="345" w:firstLine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 </w:t>
      </w:r>
    </w:p>
    <w:p w:rsidR="00284CEF" w:rsidRDefault="00284CEF" w:rsidP="00284CEF">
      <w:pPr>
        <w:spacing w:after="0"/>
        <w:ind w:left="345" w:firstLine="0"/>
        <w:rPr>
          <w:rFonts w:asciiTheme="minorHAnsi" w:hAnsiTheme="minorHAnsi"/>
          <w:color w:val="auto"/>
          <w:sz w:val="28"/>
          <w:szCs w:val="28"/>
        </w:rPr>
      </w:pPr>
    </w:p>
    <w:p w:rsidR="00284CEF" w:rsidRPr="00284CEF" w:rsidRDefault="00284CEF" w:rsidP="00284CEF">
      <w:pPr>
        <w:spacing w:after="0" w:line="240" w:lineRule="auto"/>
        <w:jc w:val="center"/>
        <w:rPr>
          <w:szCs w:val="24"/>
        </w:rPr>
      </w:pPr>
      <w:r w:rsidRPr="001279BC">
        <w:rPr>
          <w:rFonts w:asciiTheme="minorHAnsi" w:hAnsiTheme="minorHAnsi"/>
          <w:color w:val="auto"/>
          <w:szCs w:val="24"/>
        </w:rPr>
        <w:t xml:space="preserve">Obecné zastupiteľstvo v Bábe v zmysle </w:t>
      </w:r>
      <w:r>
        <w:t xml:space="preserve">v súlade s ustanovením  § 4 odseku 5 písm. a § 6 ods. 1 Zákona č. 369/1990 Zb. o obecnom zriadení v znení neskorších predpisov </w:t>
      </w:r>
      <w:r w:rsidRPr="00284CEF">
        <w:rPr>
          <w:szCs w:val="24"/>
        </w:rPr>
        <w:t xml:space="preserve">vydáva </w:t>
      </w:r>
      <w:r w:rsidRPr="00284CEF">
        <w:rPr>
          <w:rFonts w:asciiTheme="minorHAnsi" w:hAnsiTheme="minorHAnsi"/>
          <w:color w:val="auto"/>
          <w:szCs w:val="24"/>
        </w:rPr>
        <w:t xml:space="preserve"> </w:t>
      </w:r>
      <w:r w:rsidRPr="00284CEF">
        <w:rPr>
          <w:szCs w:val="24"/>
        </w:rPr>
        <w:t>Všeobecne záväzné nariadenie obce Báb č. 04/2022</w:t>
      </w:r>
    </w:p>
    <w:p w:rsidR="00284CEF" w:rsidRPr="00284CEF" w:rsidRDefault="00284CEF" w:rsidP="00284CEF">
      <w:pPr>
        <w:spacing w:after="0" w:line="240" w:lineRule="auto"/>
        <w:ind w:left="0" w:right="0" w:firstLine="0"/>
        <w:jc w:val="center"/>
        <w:rPr>
          <w:szCs w:val="24"/>
        </w:rPr>
      </w:pPr>
      <w:r w:rsidRPr="00284CEF">
        <w:rPr>
          <w:color w:val="auto"/>
          <w:szCs w:val="24"/>
        </w:rPr>
        <w:t xml:space="preserve">  </w:t>
      </w:r>
      <w:r w:rsidRPr="00284CEF">
        <w:rPr>
          <w:szCs w:val="24"/>
        </w:rPr>
        <w:t xml:space="preserve">o činnostiach, ktorých vykonávanie je zakázané alebo obmedzené na určitý čas alebo na určitom mieste na území obce Báb </w:t>
      </w:r>
    </w:p>
    <w:p w:rsidR="00284CEF" w:rsidRPr="00284CEF" w:rsidRDefault="00284CEF" w:rsidP="00284CEF">
      <w:pPr>
        <w:spacing w:after="0"/>
        <w:ind w:left="345" w:firstLine="0"/>
        <w:rPr>
          <w:szCs w:val="24"/>
        </w:rPr>
      </w:pP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t xml:space="preserve">§ 1 </w:t>
      </w:r>
    </w:p>
    <w:p w:rsidR="00284CEF" w:rsidRDefault="00284CEF" w:rsidP="00284CEF">
      <w:pPr>
        <w:spacing w:after="257" w:line="259" w:lineRule="auto"/>
        <w:ind w:left="728" w:right="715" w:hanging="10"/>
        <w:jc w:val="center"/>
      </w:pPr>
      <w:r>
        <w:rPr>
          <w:b/>
        </w:rPr>
        <w:t xml:space="preserve">Úvodné ustanovenia </w:t>
      </w:r>
    </w:p>
    <w:p w:rsidR="00284CEF" w:rsidRDefault="00284CEF" w:rsidP="00284CEF">
      <w:pPr>
        <w:spacing w:after="329" w:line="259" w:lineRule="auto"/>
        <w:ind w:left="60" w:right="0" w:firstLine="0"/>
        <w:jc w:val="center"/>
      </w:pPr>
      <w:r>
        <w:t xml:space="preserve"> </w:t>
      </w:r>
    </w:p>
    <w:p w:rsidR="00284CEF" w:rsidRDefault="00284CEF" w:rsidP="00284CEF">
      <w:pPr>
        <w:numPr>
          <w:ilvl w:val="0"/>
          <w:numId w:val="1"/>
        </w:numPr>
        <w:ind w:right="6" w:hanging="360"/>
      </w:pPr>
      <w:r>
        <w:t xml:space="preserve">Toto všeobecne záväzné nariadenie (ďalej len „VZN“) upravuje činnosti, ktorých vykonávanie je zakázané alebo obmedzené na určitý čas alebo na určitom mieste na území obce Báb (ďalej len „obec“). </w:t>
      </w:r>
    </w:p>
    <w:p w:rsidR="00284CEF" w:rsidRDefault="00284CEF" w:rsidP="00284CEF">
      <w:pPr>
        <w:numPr>
          <w:ilvl w:val="0"/>
          <w:numId w:val="1"/>
        </w:numPr>
        <w:spacing w:after="269"/>
        <w:ind w:right="6" w:hanging="360"/>
      </w:pPr>
      <w:r>
        <w:t xml:space="preserve">Na území obce je každý povinný zdržať sa činnosti, ktoré narúšajú verejnú čistotu, verejný poriadok, zdravé podmienky a zdravý spôsob života obyvateľov obce v rozpore so všeobecne záväznými právnymi predpismi, dobrými mravmi a všeobecne uznávanými pravidlami občianskeho spolužitia. </w:t>
      </w: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t xml:space="preserve">§ 2 </w:t>
      </w:r>
    </w:p>
    <w:p w:rsidR="00284CEF" w:rsidRDefault="00284CEF" w:rsidP="00284CEF">
      <w:pPr>
        <w:spacing w:after="257" w:line="259" w:lineRule="auto"/>
        <w:ind w:left="728" w:right="722" w:hanging="10"/>
        <w:jc w:val="center"/>
      </w:pPr>
      <w:r>
        <w:rPr>
          <w:b/>
        </w:rPr>
        <w:t xml:space="preserve">Znečisťovanie verejného priestranstva </w:t>
      </w:r>
    </w:p>
    <w:p w:rsidR="00284CEF" w:rsidRDefault="00284CEF" w:rsidP="00284CEF">
      <w:pPr>
        <w:spacing w:after="328" w:line="259" w:lineRule="auto"/>
        <w:ind w:left="0" w:right="5" w:firstLine="0"/>
        <w:jc w:val="center"/>
      </w:pPr>
      <w:r>
        <w:t xml:space="preserve">Na území obce Báb sa zakazuje: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Odhadzovať mimo odpadových nádob čokoľvek: papiere, obaly všetkého druhu, zvyšky jedál, cestovné lístky, ohorky cigariet, popola a iné nepotrebné veci, odpadky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Znečisťovať verejné priestranstvá čímkoľvek, napr. pľuvaním, žuvačkami, fekáliami, splaškovými vodami, odpadovými vodami, olejmi, chemikáliami, inými kvapalinami a iným podobným spôsobom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Vylievať na verejné priestranstvo vodu, ktorou sa umývajú okná alebo podlahy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Umývať, čistiť a opravovať motorové vozidlá na verejnom priestranstve s výnimkou nutného očistenia skiel, reflektorov, koncových svetiel a štátnych poznávacích značiek vozidiel, výmeny kolesa a odstránenia drobnej funkčnej </w:t>
      </w:r>
      <w:proofErr w:type="spellStart"/>
      <w:r>
        <w:t>závady</w:t>
      </w:r>
      <w:proofErr w:type="spellEnd"/>
      <w:r>
        <w:t xml:space="preserve"> ako výmena sviečky, žiarovky a pod.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Poškodzovať, znehodnocovať a ničiť akúkoľvek zeleň, verejné a pamiatkové objekty zariadenia, lavice, vázy, nádoby na odpad, zariadenia detských ihrísk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Vypaľovať trávu, trávne porasty a lístie, voľne spaľovať akýkoľvek odpad na verejných priestranstvách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Z balkónov, loggií a okien umiestnených v tesnej blízkosti chodníkov vyklepávať alebo prášiť deky, šatstvo, koberce, vyhadzovať rôzne predmety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Odstavovať vraky vozidiel bez evidenčného čísla na verejných priestranstvách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Znečisťovať okolie smetných nádob vyberaním odpadkov alebo vysypaním mimo nich, 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Skladovať odpady akéhokoľvek druhu na verejnom priestranstve, pri kontajneroch, na miestnych komunikáciách a chodníkoch bez povolenia vydaného obcou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Umiestňovať reklamy, plagáty, oznámenia na iných miestach, ako je povolené obcou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Vykonávať činnosti, pri ktorých dochádza k nadmernému obťažovaniu obyvateľov pachmi, prachom, dymom, hlukom a vibráciami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lastRenderedPageBreak/>
        <w:t xml:space="preserve">Znehodnocovať fasády objektov striekaním farieb, maľovaním, rytím, rezaním alebo iným spôsobom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Vylievať alebo vypúšťať látky škodiace vodám do pôdy, potoka alebo vodnej plochy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Vypúšťať odpadové vody do vodného toku bez povolenia vydaného príslušným orgánom štátnej vodnej správy </w:t>
      </w:r>
    </w:p>
    <w:p w:rsidR="00284CEF" w:rsidRDefault="00284CEF" w:rsidP="00284CEF">
      <w:pPr>
        <w:numPr>
          <w:ilvl w:val="0"/>
          <w:numId w:val="2"/>
        </w:numPr>
        <w:ind w:right="6" w:hanging="360"/>
      </w:pPr>
      <w:r>
        <w:t xml:space="preserve">Jazdiť motorovými vozidlami po verejnej zeleni, chodníkoch a parkovať na nich, jazdiť vozidlami, ktoré sú nadmieru znečistené a ktoré sami alebo svojim nákladom znečisťujú vozovky </w:t>
      </w:r>
    </w:p>
    <w:p w:rsidR="00284CEF" w:rsidRDefault="00284CEF" w:rsidP="00284CEF">
      <w:pPr>
        <w:numPr>
          <w:ilvl w:val="0"/>
          <w:numId w:val="2"/>
        </w:numPr>
        <w:spacing w:after="270"/>
        <w:ind w:right="6" w:hanging="360"/>
      </w:pPr>
      <w:r>
        <w:t xml:space="preserve">Prepravovať náklad, ktorý nie je dostatočne zabezpečený tak, aby rozpadávaním, alebo odkvapkávaním neznečisťoval vozovku, ovzdušie alebo nezamoroval okolie zápachov </w:t>
      </w: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t xml:space="preserve">§ 3 </w:t>
      </w:r>
    </w:p>
    <w:p w:rsidR="00284CEF" w:rsidRDefault="00284CEF" w:rsidP="00284CEF">
      <w:pPr>
        <w:spacing w:after="257" w:line="259" w:lineRule="auto"/>
        <w:ind w:left="728" w:right="715" w:hanging="10"/>
        <w:jc w:val="center"/>
      </w:pPr>
      <w:r>
        <w:rPr>
          <w:b/>
        </w:rPr>
        <w:t xml:space="preserve">Detské ihriská a športoviská </w:t>
      </w:r>
    </w:p>
    <w:p w:rsidR="00284CEF" w:rsidRDefault="00284CEF" w:rsidP="00284CEF">
      <w:pPr>
        <w:spacing w:after="10"/>
        <w:ind w:left="720" w:right="6" w:firstLine="0"/>
      </w:pPr>
      <w:r>
        <w:t xml:space="preserve">Na detských ihriskách a športoviskách sa zakazuje: </w:t>
      </w:r>
    </w:p>
    <w:p w:rsidR="00284CEF" w:rsidRDefault="00284CEF" w:rsidP="00284CEF">
      <w:pPr>
        <w:spacing w:after="50" w:line="259" w:lineRule="auto"/>
        <w:ind w:left="720" w:right="0" w:firstLine="0"/>
      </w:pPr>
      <w:r>
        <w:t xml:space="preserve">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Používanie alkoholu, iných omamných látok a fajčenie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Poškodzovanie zariadenia a jeho používanie v rozpore s účelom, na ktoré je určené, vrátane lezenia na ploty, bránky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Odstraňovanie zariadenia z priestorov ihriska (basketbalové koše, futbalové bránky vrátané sietí, oceľové tyče pre volejbalovú sieť)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Vjazd motorovými vozidlami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Používanie zariadení detského ihriska osobami staršími ako 18 rokov </w:t>
      </w:r>
    </w:p>
    <w:p w:rsidR="00284CEF" w:rsidRDefault="00284CEF" w:rsidP="00284CEF">
      <w:pPr>
        <w:numPr>
          <w:ilvl w:val="1"/>
          <w:numId w:val="1"/>
        </w:numPr>
        <w:ind w:right="6" w:hanging="360"/>
      </w:pPr>
      <w:r>
        <w:t xml:space="preserve">Používanie lavičiek na iné účely ako sedenie </w:t>
      </w:r>
    </w:p>
    <w:p w:rsidR="00284CEF" w:rsidRDefault="00284CEF" w:rsidP="00284CEF">
      <w:pPr>
        <w:numPr>
          <w:ilvl w:val="1"/>
          <w:numId w:val="1"/>
        </w:numPr>
        <w:spacing w:after="270"/>
        <w:ind w:right="6" w:hanging="360"/>
      </w:pPr>
      <w:r>
        <w:t xml:space="preserve">Vnášanie odpadkov alebo väčších predmetov, nesúvisiacich s účelom daného zariadenia </w:t>
      </w:r>
    </w:p>
    <w:p w:rsidR="00284CEF" w:rsidRDefault="00284CEF" w:rsidP="00284CEF">
      <w:pPr>
        <w:spacing w:after="25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t xml:space="preserve">§ 4 </w:t>
      </w:r>
    </w:p>
    <w:p w:rsidR="00284CEF" w:rsidRDefault="00284CEF" w:rsidP="00284CEF">
      <w:pPr>
        <w:spacing w:after="0" w:line="259" w:lineRule="auto"/>
        <w:ind w:left="728" w:right="720" w:hanging="10"/>
        <w:jc w:val="center"/>
      </w:pPr>
      <w:r>
        <w:rPr>
          <w:b/>
        </w:rPr>
        <w:t xml:space="preserve">Lepenie plagátov </w:t>
      </w:r>
    </w:p>
    <w:p w:rsidR="00284CEF" w:rsidRDefault="00284CEF" w:rsidP="00284CEF">
      <w:pPr>
        <w:spacing w:after="0" w:line="259" w:lineRule="auto"/>
        <w:ind w:left="0" w:right="0" w:firstLine="0"/>
      </w:pPr>
      <w:r>
        <w:t xml:space="preserve"> </w:t>
      </w:r>
    </w:p>
    <w:p w:rsidR="00284CEF" w:rsidRDefault="00284CEF" w:rsidP="00284CEF">
      <w:pPr>
        <w:spacing w:after="0"/>
        <w:ind w:left="0" w:right="6" w:firstLine="0"/>
      </w:pPr>
      <w:r>
        <w:t xml:space="preserve">Zakazuje sa znečisťovať verejné priestranstvá a zariadenia umiestnených na nich (stĺpy verejného osvetlenia, autobusové zastávky, orientačné a informačné zariadenia) vylepovaním plagátov, iných propagačných materiálov. </w:t>
      </w:r>
    </w:p>
    <w:p w:rsidR="00284CEF" w:rsidRDefault="00284CEF" w:rsidP="00284CEF">
      <w:pPr>
        <w:spacing w:after="256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254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  <w:rPr>
          <w:b/>
        </w:rPr>
      </w:pPr>
    </w:p>
    <w:p w:rsidR="00284CEF" w:rsidRDefault="00284CEF" w:rsidP="00284CEF">
      <w:pPr>
        <w:spacing w:after="0" w:line="259" w:lineRule="auto"/>
        <w:ind w:left="0" w:right="0" w:firstLine="0"/>
      </w:pPr>
    </w:p>
    <w:p w:rsidR="007B3F0E" w:rsidRDefault="007B3F0E" w:rsidP="00284CEF">
      <w:pPr>
        <w:spacing w:after="0" w:line="259" w:lineRule="auto"/>
        <w:ind w:left="0" w:right="0" w:firstLine="0"/>
      </w:pPr>
    </w:p>
    <w:p w:rsidR="007B3F0E" w:rsidRDefault="007B3F0E" w:rsidP="00284CEF">
      <w:pPr>
        <w:spacing w:after="0" w:line="259" w:lineRule="auto"/>
        <w:ind w:left="0" w:right="0" w:firstLine="0"/>
      </w:pP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lastRenderedPageBreak/>
        <w:t xml:space="preserve">§ 5 </w:t>
      </w:r>
    </w:p>
    <w:p w:rsidR="00284CEF" w:rsidRDefault="00284CEF" w:rsidP="00284CEF">
      <w:pPr>
        <w:spacing w:after="334" w:line="259" w:lineRule="auto"/>
        <w:ind w:left="728" w:right="674" w:hanging="10"/>
        <w:jc w:val="center"/>
      </w:pPr>
      <w:r>
        <w:rPr>
          <w:b/>
        </w:rPr>
        <w:t xml:space="preserve">Nočný pokoj </w:t>
      </w:r>
    </w:p>
    <w:p w:rsidR="00284CEF" w:rsidRDefault="00284CEF" w:rsidP="00284CEF">
      <w:pPr>
        <w:numPr>
          <w:ilvl w:val="0"/>
          <w:numId w:val="3"/>
        </w:numPr>
        <w:ind w:right="6" w:hanging="360"/>
      </w:pPr>
      <w:r>
        <w:t xml:space="preserve">Čas nočného pokoja na území obce je od 22.00 hod. do 6.00 hod. nasledujúceho dňa. </w:t>
      </w:r>
    </w:p>
    <w:p w:rsidR="00284CEF" w:rsidRDefault="00284CEF" w:rsidP="00284CEF">
      <w:pPr>
        <w:numPr>
          <w:ilvl w:val="0"/>
          <w:numId w:val="3"/>
        </w:numPr>
        <w:ind w:right="6" w:hanging="360"/>
      </w:pPr>
      <w:r>
        <w:t xml:space="preserve">Nočný pokoj sa zakazuje rušiť hlukom, infrazvukom, vibráciami nad mieru primeranú pomerom (krikom, spevom, produkciou hudby, hlukom motorov áut, strojov, výbušnín, pyrotechnikou a pod.) </w:t>
      </w:r>
    </w:p>
    <w:p w:rsidR="00284CEF" w:rsidRDefault="00284CEF" w:rsidP="00284CEF">
      <w:pPr>
        <w:numPr>
          <w:ilvl w:val="0"/>
          <w:numId w:val="3"/>
        </w:numPr>
        <w:spacing w:after="269"/>
        <w:ind w:right="6" w:hanging="360"/>
      </w:pPr>
      <w:r>
        <w:t xml:space="preserve">Zákaz sa ďalej nevzťahuje na vykonávanie sezónnych prác pri zabezpečovaní nevyhnutnej údržby ciest, miestnych komunikácií a verejnej zelene (odstraňovanie snehu, poľadovice, živelné pohromy, odstraňovanie havárií a pod.) </w:t>
      </w:r>
    </w:p>
    <w:p w:rsidR="00284CEF" w:rsidRDefault="00284CEF" w:rsidP="00284CEF">
      <w:pPr>
        <w:spacing w:after="257" w:line="259" w:lineRule="auto"/>
        <w:ind w:left="728" w:right="720" w:hanging="10"/>
        <w:jc w:val="center"/>
      </w:pPr>
      <w:r>
        <w:rPr>
          <w:b/>
        </w:rPr>
        <w:t xml:space="preserve">§ 6 </w:t>
      </w:r>
    </w:p>
    <w:p w:rsidR="00284CEF" w:rsidRDefault="00284CEF" w:rsidP="00284CEF">
      <w:pPr>
        <w:spacing w:after="330" w:line="259" w:lineRule="auto"/>
        <w:ind w:left="728" w:right="718" w:hanging="10"/>
        <w:jc w:val="center"/>
      </w:pPr>
      <w:r>
        <w:rPr>
          <w:b/>
        </w:rPr>
        <w:t xml:space="preserve">Rušenie pokoja prevádzkou motorových vozidiel </w:t>
      </w:r>
    </w:p>
    <w:p w:rsidR="00284CEF" w:rsidRDefault="00284CEF" w:rsidP="00284CEF">
      <w:pPr>
        <w:numPr>
          <w:ilvl w:val="1"/>
          <w:numId w:val="3"/>
        </w:numPr>
        <w:ind w:right="102" w:hanging="360"/>
      </w:pPr>
      <w:r>
        <w:t xml:space="preserve">Zakazuje sa jazdiť motorovým vozidlom (auto, motocykel, </w:t>
      </w:r>
      <w:proofErr w:type="spellStart"/>
      <w:r>
        <w:t>štvorkolka</w:t>
      </w:r>
      <w:proofErr w:type="spellEnd"/>
      <w:r>
        <w:t xml:space="preserve"> a pod.) zámerne takým spôsobom, že motor, pneumatiky, alebo iné súčasti vozidiel vydávajú hlasné nepríjemné a verejnosť obťažujúce zvuky. </w:t>
      </w:r>
    </w:p>
    <w:p w:rsidR="00284CEF" w:rsidRDefault="00284CEF" w:rsidP="00284CEF">
      <w:pPr>
        <w:numPr>
          <w:ilvl w:val="1"/>
          <w:numId w:val="3"/>
        </w:numPr>
        <w:spacing w:after="268"/>
        <w:ind w:right="102" w:hanging="360"/>
      </w:pPr>
      <w:r>
        <w:t xml:space="preserve">Zákaz podľa predchádzajúceho bodu sa netýka riadne organizovaných, oznámených a povolených športových alebo iných podujatí. </w:t>
      </w:r>
    </w:p>
    <w:p w:rsidR="00284CEF" w:rsidRDefault="00284CEF" w:rsidP="00284CEF">
      <w:pPr>
        <w:spacing w:after="317" w:line="259" w:lineRule="auto"/>
        <w:ind w:left="728" w:right="720" w:hanging="10"/>
        <w:jc w:val="center"/>
      </w:pPr>
      <w:r>
        <w:rPr>
          <w:b/>
        </w:rPr>
        <w:t xml:space="preserve">§ 7 </w:t>
      </w:r>
    </w:p>
    <w:p w:rsidR="00284CEF" w:rsidRDefault="00284CEF" w:rsidP="00284CEF">
      <w:pPr>
        <w:spacing w:after="0" w:line="259" w:lineRule="auto"/>
        <w:ind w:left="1" w:right="0" w:firstLine="0"/>
        <w:jc w:val="center"/>
      </w:pPr>
      <w:r>
        <w:rPr>
          <w:rFonts w:ascii="Calibri" w:eastAsia="Calibri" w:hAnsi="Calibri" w:cs="Calibri"/>
          <w:b/>
        </w:rPr>
        <w:t>Parkovanie motorových vozidiel</w:t>
      </w:r>
      <w:r>
        <w:rPr>
          <w:b/>
        </w:rPr>
        <w:t xml:space="preserve"> </w:t>
      </w:r>
    </w:p>
    <w:p w:rsidR="00284CEF" w:rsidRDefault="00284CEF" w:rsidP="00284CEF">
      <w:pPr>
        <w:spacing w:after="44" w:line="259" w:lineRule="auto"/>
        <w:ind w:left="54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284CEF" w:rsidRDefault="00284CEF" w:rsidP="00284CEF">
      <w:pPr>
        <w:numPr>
          <w:ilvl w:val="1"/>
          <w:numId w:val="5"/>
        </w:numPr>
        <w:ind w:right="6" w:hanging="360"/>
      </w:pPr>
      <w:r>
        <w:t xml:space="preserve">Zakazuje sa parkovanie motorových vozidiel na obecnej zeleni  </w:t>
      </w:r>
    </w:p>
    <w:p w:rsidR="00284CEF" w:rsidRDefault="00284CEF" w:rsidP="00284CEF">
      <w:pPr>
        <w:numPr>
          <w:ilvl w:val="1"/>
          <w:numId w:val="5"/>
        </w:numPr>
        <w:spacing w:after="0" w:line="238" w:lineRule="auto"/>
        <w:ind w:right="6" w:hanging="360"/>
      </w:pPr>
      <w:r>
        <w:t xml:space="preserve">Zakazuje sa parkovanie motorových vozidiel spôsobom, ktorý bráni prejazdu iných vozidiel, najmä zdravotnej služby, polície, odvozu odpadu, vozidiel zimnej údržby komunikácii.  </w:t>
      </w:r>
    </w:p>
    <w:p w:rsidR="00284CEF" w:rsidRDefault="00284CEF" w:rsidP="00284CEF">
      <w:pPr>
        <w:spacing w:after="0" w:line="259" w:lineRule="auto"/>
        <w:ind w:left="720" w:right="0" w:firstLine="0"/>
      </w:pPr>
      <w:r>
        <w:t xml:space="preserve"> </w:t>
      </w:r>
    </w:p>
    <w:p w:rsidR="00284CEF" w:rsidRDefault="00284CEF" w:rsidP="00284CEF">
      <w:pPr>
        <w:spacing w:after="0" w:line="259" w:lineRule="auto"/>
        <w:ind w:left="720" w:right="0" w:firstLine="0"/>
      </w:pPr>
      <w:r>
        <w:t xml:space="preserve"> </w:t>
      </w:r>
    </w:p>
    <w:p w:rsidR="00284CEF" w:rsidRDefault="00284CEF" w:rsidP="00284CEF">
      <w:pPr>
        <w:spacing w:after="0" w:line="259" w:lineRule="auto"/>
        <w:ind w:left="728" w:right="0" w:hanging="10"/>
        <w:jc w:val="center"/>
      </w:pPr>
      <w:r>
        <w:rPr>
          <w:b/>
        </w:rPr>
        <w:t xml:space="preserve">§ 8 </w:t>
      </w:r>
    </w:p>
    <w:p w:rsidR="00284CEF" w:rsidRDefault="00284CEF" w:rsidP="00284CEF">
      <w:pPr>
        <w:spacing w:after="0" w:line="259" w:lineRule="auto"/>
        <w:ind w:left="780" w:right="0" w:firstLine="0"/>
        <w:jc w:val="center"/>
      </w:pPr>
      <w:r>
        <w:t xml:space="preserve"> </w:t>
      </w:r>
    </w:p>
    <w:p w:rsidR="00284CEF" w:rsidRDefault="00284CEF" w:rsidP="00284CEF">
      <w:pPr>
        <w:spacing w:after="50" w:line="259" w:lineRule="auto"/>
        <w:ind w:left="728" w:right="718" w:hanging="10"/>
        <w:jc w:val="center"/>
      </w:pPr>
      <w:r>
        <w:rPr>
          <w:b/>
        </w:rPr>
        <w:t xml:space="preserve">Používanie pyrotechnických výrobkov </w:t>
      </w:r>
    </w:p>
    <w:p w:rsidR="00284CEF" w:rsidRDefault="00284CEF" w:rsidP="00284CEF">
      <w:pPr>
        <w:numPr>
          <w:ilvl w:val="1"/>
          <w:numId w:val="4"/>
        </w:numPr>
        <w:spacing w:after="101"/>
        <w:ind w:right="6" w:hanging="360"/>
      </w:pPr>
      <w:r>
        <w:t xml:space="preserve">Na území obce nie je možné používať pyrotechnické výrobky kategórie F3 a F4, okrem spoločenských podujatí organizovaných obcou Báb alebo obci vopred oznámených, za prítomnosti odborne spôsobilej osoby. </w:t>
      </w:r>
    </w:p>
    <w:p w:rsidR="00284CEF" w:rsidRDefault="00284CEF" w:rsidP="00284CEF">
      <w:pPr>
        <w:numPr>
          <w:ilvl w:val="1"/>
          <w:numId w:val="4"/>
        </w:numPr>
        <w:spacing w:after="226"/>
        <w:ind w:right="6" w:hanging="360"/>
      </w:pPr>
      <w:r>
        <w:t xml:space="preserve">Používanie pyrotechnických výrobkov ostatných kategórií sa obmedzuje na čas do 22.00 hod. okrem použitia pyrotechnických výrobkov v období od 31. decembra príslušného kalendárneho roka do 1. januára nasledujúceho kalendárneho roka.  </w:t>
      </w: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728" w:right="0" w:hanging="10"/>
        <w:jc w:val="center"/>
      </w:pPr>
      <w:r>
        <w:rPr>
          <w:b/>
        </w:rPr>
        <w:lastRenderedPageBreak/>
        <w:t xml:space="preserve">§ 9 </w:t>
      </w:r>
    </w:p>
    <w:p w:rsidR="00284CEF" w:rsidRDefault="00284CEF" w:rsidP="00284CEF">
      <w:pPr>
        <w:spacing w:after="0" w:line="259" w:lineRule="auto"/>
        <w:ind w:left="780" w:right="0" w:firstLine="0"/>
        <w:jc w:val="center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728" w:right="2" w:hanging="10"/>
        <w:jc w:val="center"/>
      </w:pPr>
      <w:r>
        <w:rPr>
          <w:b/>
        </w:rPr>
        <w:t xml:space="preserve">Záverečné ustanovenia </w:t>
      </w:r>
    </w:p>
    <w:p w:rsidR="00284CEF" w:rsidRDefault="00284CEF" w:rsidP="00284CEF">
      <w:pPr>
        <w:spacing w:after="50" w:line="259" w:lineRule="auto"/>
        <w:ind w:left="780" w:right="0" w:firstLine="0"/>
        <w:jc w:val="center"/>
      </w:pPr>
      <w:r>
        <w:rPr>
          <w:b/>
        </w:rPr>
        <w:t xml:space="preserve"> </w:t>
      </w:r>
    </w:p>
    <w:p w:rsidR="00284CEF" w:rsidRDefault="00284CEF" w:rsidP="00284CEF">
      <w:pPr>
        <w:numPr>
          <w:ilvl w:val="2"/>
          <w:numId w:val="3"/>
        </w:numPr>
        <w:ind w:right="6" w:hanging="360"/>
      </w:pPr>
      <w:r>
        <w:t xml:space="preserve">Na tomto všeobecne záväznom nariadení sa uznieslo Obecné zastupiteľstvo obce Báb, dňa 11.5.2022 uznesením č. </w:t>
      </w:r>
      <w:r w:rsidR="007B3F0E">
        <w:t>39/2022.</w:t>
      </w:r>
    </w:p>
    <w:p w:rsidR="00284CEF" w:rsidRDefault="00284CEF" w:rsidP="00284CEF">
      <w:pPr>
        <w:numPr>
          <w:ilvl w:val="2"/>
          <w:numId w:val="3"/>
        </w:numPr>
        <w:ind w:right="6" w:hanging="360"/>
      </w:pPr>
      <w:r>
        <w:t xml:space="preserve">Toto všeobecne záväzné nariadenie o činnostiach, ktorých vykonávanie je zakázané alebo obmedzené na určitý čas alebo na určitom  mieste na území obce Báb nadobúda účinnosť dňom </w:t>
      </w:r>
      <w:r w:rsidR="007B3F0E">
        <w:t>26</w:t>
      </w:r>
      <w:r>
        <w:t xml:space="preserve">.5.2022 </w:t>
      </w:r>
    </w:p>
    <w:p w:rsidR="00284CEF" w:rsidRDefault="00284CEF" w:rsidP="00284CEF">
      <w:pPr>
        <w:numPr>
          <w:ilvl w:val="2"/>
          <w:numId w:val="3"/>
        </w:numPr>
        <w:spacing w:after="0"/>
        <w:ind w:right="6" w:hanging="360"/>
      </w:pPr>
      <w:r>
        <w:t xml:space="preserve">Všeobecne záväzné nariadenie bude zverejnené na úradnej tabuli obce na dobu 15 dní a na webovej stránke obce. </w:t>
      </w:r>
    </w:p>
    <w:p w:rsidR="00284CEF" w:rsidRDefault="00284CEF" w:rsidP="00284CEF">
      <w:pPr>
        <w:spacing w:after="0" w:line="259" w:lineRule="auto"/>
        <w:ind w:left="1080" w:right="0" w:firstLine="0"/>
      </w:pPr>
      <w:r>
        <w:rPr>
          <w:b/>
        </w:rPr>
        <w:t xml:space="preserve"> </w:t>
      </w:r>
    </w:p>
    <w:p w:rsidR="00284CEF" w:rsidRDefault="00284CEF" w:rsidP="00284CEF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284CEF" w:rsidRDefault="00EC03B8" w:rsidP="00284CEF">
      <w:pPr>
        <w:spacing w:after="10"/>
        <w:ind w:left="0" w:right="6" w:firstLine="0"/>
      </w:pPr>
      <w:r>
        <w:t xml:space="preserve">V Bábe, </w:t>
      </w:r>
      <w:r w:rsidR="007B3F0E">
        <w:t>11.5.2022</w:t>
      </w:r>
    </w:p>
    <w:p w:rsidR="00284CEF" w:rsidRDefault="00284CEF" w:rsidP="00284CEF">
      <w:pPr>
        <w:spacing w:after="0" w:line="238" w:lineRule="auto"/>
        <w:ind w:left="0" w:right="9012" w:firstLine="0"/>
      </w:pPr>
      <w:r>
        <w:t xml:space="preserve">  </w:t>
      </w:r>
    </w:p>
    <w:p w:rsidR="00284CEF" w:rsidRDefault="00284CEF" w:rsidP="00284C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84CEF" w:rsidRDefault="00284CEF" w:rsidP="00284CE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22"/>
        </w:tabs>
        <w:spacing w:after="15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Katarína Mego Töröková</w:t>
      </w:r>
    </w:p>
    <w:p w:rsidR="00284CEF" w:rsidRDefault="00284CEF" w:rsidP="00284CE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526"/>
        </w:tabs>
        <w:spacing w:after="1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starostka obce </w:t>
      </w:r>
    </w:p>
    <w:p w:rsidR="00284CEF" w:rsidRDefault="00284CEF" w:rsidP="00284CEF">
      <w:pPr>
        <w:spacing w:after="10"/>
        <w:ind w:left="0" w:right="6" w:firstLine="0"/>
      </w:pPr>
      <w:r>
        <w:t xml:space="preserve">                                                                                                          Báb</w:t>
      </w:r>
    </w:p>
    <w:p w:rsidR="00284CEF" w:rsidRDefault="00284CEF" w:rsidP="00284CEF">
      <w:pPr>
        <w:spacing w:after="0" w:line="259" w:lineRule="auto"/>
        <w:ind w:left="0" w:right="0" w:firstLine="0"/>
      </w:pPr>
      <w: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t xml:space="preserve"> </w:t>
      </w:r>
    </w:p>
    <w:p w:rsidR="00284CEF" w:rsidRDefault="00284CEF" w:rsidP="00284CEF">
      <w:pPr>
        <w:spacing w:after="0" w:line="259" w:lineRule="auto"/>
        <w:ind w:left="0" w:right="0" w:firstLine="0"/>
      </w:pPr>
      <w:r>
        <w:t xml:space="preserve"> </w:t>
      </w:r>
    </w:p>
    <w:p w:rsidR="00284CEF" w:rsidRDefault="00284CEF" w:rsidP="00284CEF">
      <w:pPr>
        <w:spacing w:after="6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84CEF" w:rsidRDefault="00284CEF" w:rsidP="00284CEF">
      <w:pPr>
        <w:spacing w:after="0" w:line="259" w:lineRule="auto"/>
        <w:ind w:left="80" w:right="0" w:firstLine="0"/>
        <w:jc w:val="center"/>
      </w:pPr>
      <w:r>
        <w:rPr>
          <w:b/>
          <w:sz w:val="32"/>
        </w:rPr>
        <w:t xml:space="preserve"> </w:t>
      </w:r>
    </w:p>
    <w:p w:rsidR="00821C59" w:rsidRDefault="00821C59"/>
    <w:sectPr w:rsidR="00821C59">
      <w:pgSz w:w="11900" w:h="16840"/>
      <w:pgMar w:top="1418" w:right="1412" w:bottom="15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94F"/>
    <w:multiLevelType w:val="hybridMultilevel"/>
    <w:tmpl w:val="52723B1E"/>
    <w:lvl w:ilvl="0" w:tplc="4ABC9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6D46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86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0DC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67D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A50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F3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48F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A4B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97701F"/>
    <w:multiLevelType w:val="hybridMultilevel"/>
    <w:tmpl w:val="3F087F56"/>
    <w:lvl w:ilvl="0" w:tplc="9E9E8B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ED9E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EB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C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47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2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6B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D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C5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0C4D35"/>
    <w:multiLevelType w:val="hybridMultilevel"/>
    <w:tmpl w:val="625CE11E"/>
    <w:lvl w:ilvl="0" w:tplc="E4E81BA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2D36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6DDF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61F3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A2F0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A4A0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AC7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4BDA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4569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0A663F"/>
    <w:multiLevelType w:val="hybridMultilevel"/>
    <w:tmpl w:val="A3CAF0C8"/>
    <w:lvl w:ilvl="0" w:tplc="EB06EE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D8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72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007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61D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222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024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CFD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B6062"/>
    <w:multiLevelType w:val="hybridMultilevel"/>
    <w:tmpl w:val="A1D279A4"/>
    <w:lvl w:ilvl="0" w:tplc="1B141E7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E66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087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55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A81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CF3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287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87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446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EF"/>
    <w:rsid w:val="00284CEF"/>
    <w:rsid w:val="007B3F0E"/>
    <w:rsid w:val="00821C59"/>
    <w:rsid w:val="00CF77BC"/>
    <w:rsid w:val="00E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CEF"/>
    <w:pPr>
      <w:spacing w:after="64" w:line="249" w:lineRule="auto"/>
      <w:ind w:left="372" w:right="967" w:hanging="37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4CEF"/>
    <w:pPr>
      <w:keepNext/>
      <w:keepLines/>
      <w:spacing w:before="240" w:after="0" w:line="271" w:lineRule="auto"/>
      <w:ind w:left="370" w:right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84CE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84C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uiPriority w:val="99"/>
    <w:unhideWhenUsed/>
    <w:rsid w:val="00284CE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7B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CEF"/>
    <w:pPr>
      <w:spacing w:after="64" w:line="249" w:lineRule="auto"/>
      <w:ind w:left="372" w:right="967" w:hanging="37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4CEF"/>
    <w:pPr>
      <w:keepNext/>
      <w:keepLines/>
      <w:spacing w:before="240" w:after="0" w:line="271" w:lineRule="auto"/>
      <w:ind w:left="370" w:right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84CE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284C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uiPriority w:val="99"/>
    <w:unhideWhenUsed/>
    <w:rsid w:val="00284CE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7B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TÖRÖKOVÁ Katarína</dc:creator>
  <cp:lastModifiedBy>Muzo</cp:lastModifiedBy>
  <cp:revision>2</cp:revision>
  <dcterms:created xsi:type="dcterms:W3CDTF">2022-05-12T15:51:00Z</dcterms:created>
  <dcterms:modified xsi:type="dcterms:W3CDTF">2022-05-12T15:51:00Z</dcterms:modified>
</cp:coreProperties>
</file>